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89" w:rsidRPr="00D80F89" w:rsidRDefault="00D80F89" w:rsidP="00751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D80F89">
        <w:rPr>
          <w:sz w:val="28"/>
          <w:szCs w:val="28"/>
        </w:rPr>
        <w:t>1-30-20</w:t>
      </w:r>
    </w:p>
    <w:p w:rsidR="00D46DCE" w:rsidRPr="007518CD" w:rsidRDefault="007518CD" w:rsidP="007518CD">
      <w:pPr>
        <w:jc w:val="center"/>
        <w:rPr>
          <w:b/>
          <w:sz w:val="28"/>
          <w:szCs w:val="28"/>
        </w:rPr>
      </w:pPr>
      <w:r w:rsidRPr="007518CD">
        <w:rPr>
          <w:b/>
          <w:sz w:val="28"/>
          <w:szCs w:val="28"/>
        </w:rPr>
        <w:t>FUR TRADE INFORMATION GUIDE</w:t>
      </w:r>
    </w:p>
    <w:p w:rsidR="00D80F89" w:rsidRDefault="007518CD" w:rsidP="00D5163C">
      <w:pPr>
        <w:rPr>
          <w:sz w:val="28"/>
          <w:szCs w:val="28"/>
        </w:rPr>
      </w:pPr>
      <w:r>
        <w:rPr>
          <w:sz w:val="28"/>
          <w:szCs w:val="28"/>
        </w:rPr>
        <w:t xml:space="preserve">The fur trade was an important part of state history and the legacies are with us today. </w:t>
      </w:r>
      <w:r w:rsidR="00D5163C">
        <w:rPr>
          <w:sz w:val="28"/>
          <w:szCs w:val="28"/>
        </w:rPr>
        <w:t xml:space="preserve"> The setting is for a Fur Trade School Day at the Spokane House site, and as presented by Friends of Spokane House</w:t>
      </w:r>
      <w:r w:rsidR="00D80F89">
        <w:rPr>
          <w:sz w:val="28"/>
          <w:szCs w:val="28"/>
        </w:rPr>
        <w:t>, for the subject stations listed below.</w:t>
      </w:r>
      <w:r w:rsidR="00D5163C">
        <w:rPr>
          <w:sz w:val="28"/>
          <w:szCs w:val="28"/>
        </w:rPr>
        <w:t xml:space="preserve"> </w:t>
      </w:r>
      <w:r w:rsidR="00D80F89">
        <w:rPr>
          <w:sz w:val="28"/>
          <w:szCs w:val="28"/>
        </w:rPr>
        <w:t>This</w:t>
      </w:r>
      <w:r w:rsidR="00D5163C">
        <w:rPr>
          <w:sz w:val="28"/>
          <w:szCs w:val="28"/>
        </w:rPr>
        <w:t xml:space="preserve"> guide can also be used in other </w:t>
      </w:r>
      <w:r w:rsidR="00D80F89">
        <w:rPr>
          <w:sz w:val="28"/>
          <w:szCs w:val="28"/>
        </w:rPr>
        <w:t xml:space="preserve">education </w:t>
      </w:r>
      <w:r w:rsidR="00D5163C">
        <w:rPr>
          <w:sz w:val="28"/>
          <w:szCs w:val="28"/>
        </w:rPr>
        <w:t xml:space="preserve">settings.  </w:t>
      </w:r>
    </w:p>
    <w:p w:rsidR="00D5163C" w:rsidRDefault="007518CD" w:rsidP="00D5163C">
      <w:pPr>
        <w:rPr>
          <w:sz w:val="28"/>
          <w:szCs w:val="28"/>
        </w:rPr>
      </w:pPr>
      <w:r w:rsidRPr="007518CD">
        <w:rPr>
          <w:sz w:val="28"/>
          <w:szCs w:val="28"/>
        </w:rPr>
        <w:t>Th</w:t>
      </w:r>
      <w:r w:rsidR="00DC4704">
        <w:rPr>
          <w:sz w:val="28"/>
          <w:szCs w:val="28"/>
        </w:rPr>
        <w:t xml:space="preserve">ese questions </w:t>
      </w:r>
      <w:r w:rsidR="00D6770C">
        <w:rPr>
          <w:sz w:val="28"/>
          <w:szCs w:val="28"/>
        </w:rPr>
        <w:t xml:space="preserve">and answers </w:t>
      </w:r>
      <w:r w:rsidR="00DC4704">
        <w:rPr>
          <w:sz w:val="28"/>
          <w:szCs w:val="28"/>
        </w:rPr>
        <w:t xml:space="preserve">are for both teachers and students to </w:t>
      </w:r>
      <w:r w:rsidR="00D80F89">
        <w:rPr>
          <w:sz w:val="28"/>
          <w:szCs w:val="28"/>
        </w:rPr>
        <w:t xml:space="preserve">use </w:t>
      </w:r>
      <w:r w:rsidR="00DC4704">
        <w:rPr>
          <w:sz w:val="28"/>
          <w:szCs w:val="28"/>
        </w:rPr>
        <w:t>as a</w:t>
      </w:r>
      <w:r>
        <w:rPr>
          <w:sz w:val="28"/>
          <w:szCs w:val="28"/>
        </w:rPr>
        <w:t xml:space="preserve"> study guide</w:t>
      </w:r>
      <w:r w:rsidR="00DC470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6770C">
        <w:rPr>
          <w:sz w:val="28"/>
          <w:szCs w:val="28"/>
        </w:rPr>
        <w:t xml:space="preserve">Students can be given copies of the subject station questions to write their answers at each </w:t>
      </w:r>
      <w:r w:rsidR="00D5163C">
        <w:rPr>
          <w:sz w:val="28"/>
          <w:szCs w:val="28"/>
        </w:rPr>
        <w:t xml:space="preserve">subject </w:t>
      </w:r>
      <w:r w:rsidR="00D6770C">
        <w:rPr>
          <w:sz w:val="28"/>
          <w:szCs w:val="28"/>
        </w:rPr>
        <w:t>station presentation.</w:t>
      </w:r>
      <w:r w:rsidR="00D5163C">
        <w:rPr>
          <w:sz w:val="28"/>
          <w:szCs w:val="28"/>
        </w:rPr>
        <w:t xml:space="preserve"> Teachers can use the station answers as a follow-up classroom activity.</w:t>
      </w:r>
    </w:p>
    <w:p w:rsidR="007A5592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Spokane House Interpretative Centre Tour</w:t>
      </w:r>
      <w:r w:rsidR="00C73760">
        <w:rPr>
          <w:b/>
          <w:sz w:val="28"/>
          <w:szCs w:val="28"/>
        </w:rPr>
        <w:t>:</w:t>
      </w:r>
    </w:p>
    <w:p w:rsidR="00422341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Women of the Fur Trade</w:t>
      </w:r>
      <w:r w:rsidR="00C73760">
        <w:rPr>
          <w:b/>
          <w:sz w:val="28"/>
          <w:szCs w:val="28"/>
        </w:rPr>
        <w:t>:</w:t>
      </w:r>
    </w:p>
    <w:p w:rsidR="00422341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Fires &amp; Firearms</w:t>
      </w:r>
      <w:r w:rsidR="00C73760">
        <w:rPr>
          <w:b/>
          <w:sz w:val="28"/>
          <w:szCs w:val="28"/>
        </w:rPr>
        <w:t>:</w:t>
      </w:r>
    </w:p>
    <w:p w:rsidR="00422341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Trade Goods</w:t>
      </w:r>
      <w:r w:rsidR="00C73760">
        <w:rPr>
          <w:b/>
          <w:sz w:val="28"/>
          <w:szCs w:val="28"/>
        </w:rPr>
        <w:t>:</w:t>
      </w:r>
    </w:p>
    <w:p w:rsidR="00422341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Spokane Tribal History</w:t>
      </w:r>
      <w:r w:rsidR="00C73760">
        <w:rPr>
          <w:b/>
          <w:sz w:val="28"/>
          <w:szCs w:val="28"/>
        </w:rPr>
        <w:t>:</w:t>
      </w:r>
    </w:p>
    <w:p w:rsidR="00422341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Beaver Hunters</w:t>
      </w:r>
      <w:r w:rsidR="00C73760">
        <w:rPr>
          <w:b/>
          <w:sz w:val="28"/>
          <w:szCs w:val="28"/>
        </w:rPr>
        <w:t>:</w:t>
      </w:r>
    </w:p>
    <w:p w:rsidR="00422341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Men Working at the Trading P</w:t>
      </w:r>
      <w:r w:rsidR="00C73760">
        <w:rPr>
          <w:b/>
          <w:sz w:val="28"/>
          <w:szCs w:val="28"/>
        </w:rPr>
        <w:t>osts:</w:t>
      </w:r>
    </w:p>
    <w:p w:rsidR="00422341" w:rsidRPr="001B69D3" w:rsidRDefault="00422341" w:rsidP="00D5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Horses in the Fur Trade</w:t>
      </w:r>
      <w:r w:rsidR="00C73760">
        <w:rPr>
          <w:b/>
          <w:sz w:val="28"/>
          <w:szCs w:val="28"/>
        </w:rPr>
        <w:t>:</w:t>
      </w:r>
      <w:bookmarkStart w:id="0" w:name="_GoBack"/>
      <w:bookmarkEnd w:id="0"/>
    </w:p>
    <w:p w:rsidR="007A5592" w:rsidRDefault="007A5592" w:rsidP="007518CD">
      <w:pPr>
        <w:rPr>
          <w:sz w:val="28"/>
          <w:szCs w:val="28"/>
        </w:rPr>
      </w:pPr>
    </w:p>
    <w:p w:rsidR="007A5592" w:rsidRDefault="007A5592" w:rsidP="007518CD">
      <w:pPr>
        <w:rPr>
          <w:sz w:val="28"/>
          <w:szCs w:val="28"/>
        </w:rPr>
      </w:pPr>
    </w:p>
    <w:p w:rsidR="007A5592" w:rsidRDefault="007A5592" w:rsidP="007518CD">
      <w:pPr>
        <w:rPr>
          <w:sz w:val="28"/>
          <w:szCs w:val="28"/>
        </w:rPr>
      </w:pPr>
    </w:p>
    <w:p w:rsidR="007518CD" w:rsidRPr="00422341" w:rsidRDefault="007518CD" w:rsidP="007518CD">
      <w:pPr>
        <w:rPr>
          <w:b/>
          <w:sz w:val="28"/>
          <w:szCs w:val="28"/>
        </w:rPr>
      </w:pPr>
    </w:p>
    <w:sectPr w:rsidR="007518CD" w:rsidRPr="0042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FD7"/>
    <w:multiLevelType w:val="hybridMultilevel"/>
    <w:tmpl w:val="188898CC"/>
    <w:lvl w:ilvl="0" w:tplc="3CC4A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CD"/>
    <w:rsid w:val="001B69D3"/>
    <w:rsid w:val="00422341"/>
    <w:rsid w:val="007518CD"/>
    <w:rsid w:val="007A5592"/>
    <w:rsid w:val="00BE10BE"/>
    <w:rsid w:val="00C73760"/>
    <w:rsid w:val="00D46DCE"/>
    <w:rsid w:val="00D5163C"/>
    <w:rsid w:val="00D6770C"/>
    <w:rsid w:val="00D80F89"/>
    <w:rsid w:val="00D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2E2C-7CC9-4E7E-9F1D-16BD86FB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Weadick</dc:creator>
  <cp:keywords/>
  <dc:description/>
  <cp:lastModifiedBy>Mark Weadick</cp:lastModifiedBy>
  <cp:revision>2</cp:revision>
  <dcterms:created xsi:type="dcterms:W3CDTF">2020-01-30T21:37:00Z</dcterms:created>
  <dcterms:modified xsi:type="dcterms:W3CDTF">2020-01-30T21:37:00Z</dcterms:modified>
</cp:coreProperties>
</file>